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B30BD6">
        <w:rPr>
          <w:color w:val="134163" w:themeColor="accent6" w:themeShade="80"/>
        </w:rPr>
        <w:t>22.09.2025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B30BD6">
        <w:rPr>
          <w:color w:val="134163" w:themeColor="accent6" w:themeShade="80"/>
        </w:rPr>
        <w:t>18:00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B30BD6">
        <w:rPr>
          <w:color w:val="134163" w:themeColor="accent6" w:themeShade="80"/>
          <w:spacing w:val="-2"/>
        </w:rPr>
        <w:t>3209</w:t>
      </w:r>
      <w:r w:rsidR="00477E1E">
        <w:rPr>
          <w:color w:val="134163" w:themeColor="accent6" w:themeShade="80"/>
          <w:spacing w:val="-2"/>
        </w:rPr>
        <w:t>, adresa</w:t>
      </w:r>
      <w:r w:rsidR="00B30BD6">
        <w:rPr>
          <w:color w:val="134163" w:themeColor="accent6" w:themeShade="80"/>
          <w:spacing w:val="-2"/>
        </w:rPr>
        <w:t xml:space="preserve"> strada Mihail Moxa, nr. 5-7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30BD6" w:rsidRPr="00B30BD6">
        <w:rPr>
          <w:color w:val="134163" w:themeColor="accent6" w:themeShade="80"/>
        </w:rPr>
        <w:t>Modele pentru analiza interacțiunilor între ciclurile financiare și cele economice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644FA9">
        <w:rPr>
          <w:color w:val="134163" w:themeColor="accent6" w:themeShade="80"/>
          <w:spacing w:val="-3"/>
        </w:rPr>
        <w:t>Grecu D. Robert-Adrian</w:t>
      </w:r>
      <w:r w:rsidRPr="00477E1E">
        <w:rPr>
          <w:color w:val="134163" w:themeColor="accent6" w:themeShade="80"/>
        </w:rPr>
        <w:t>,</w:t>
      </w:r>
      <w:r w:rsidR="00644FA9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644FA9">
        <w:rPr>
          <w:color w:val="134163" w:themeColor="accent6" w:themeShade="80"/>
        </w:rPr>
        <w:t>Necula Ciprian,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644FA9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 xml:space="preserve">, Școala doctorală </w:t>
      </w:r>
      <w:r w:rsidR="00644FA9">
        <w:rPr>
          <w:color w:val="134163" w:themeColor="accent6" w:themeShade="80"/>
        </w:rPr>
        <w:t>Finanțe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33" w:rsidRDefault="00896A33">
      <w:r>
        <w:separator/>
      </w:r>
    </w:p>
  </w:endnote>
  <w:endnote w:type="continuationSeparator" w:id="0">
    <w:p w:rsidR="00896A33" w:rsidRDefault="0089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33" w:rsidRDefault="00896A33">
      <w:r>
        <w:separator/>
      </w:r>
    </w:p>
  </w:footnote>
  <w:footnote w:type="continuationSeparator" w:id="0">
    <w:p w:rsidR="00896A33" w:rsidRDefault="0089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46375B"/>
    <w:rsid w:val="00477E1E"/>
    <w:rsid w:val="00644FA9"/>
    <w:rsid w:val="007B77F2"/>
    <w:rsid w:val="007E6DEC"/>
    <w:rsid w:val="00896A33"/>
    <w:rsid w:val="00A409CB"/>
    <w:rsid w:val="00B30BD6"/>
    <w:rsid w:val="00B85F88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CCF1-E473-4D82-96CE-452037F6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</cp:revision>
  <cp:lastPrinted>2025-05-19T07:16:00Z</cp:lastPrinted>
  <dcterms:created xsi:type="dcterms:W3CDTF">2025-09-11T05:22:00Z</dcterms:created>
  <dcterms:modified xsi:type="dcterms:W3CDTF">2025-09-11T05:22:00Z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